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78" w:rsidRPr="002719BB" w:rsidRDefault="002719BB" w:rsidP="002719BB">
      <w:pPr>
        <w:ind w:right="-90"/>
        <w:jc w:val="center"/>
        <w:rPr>
          <w:rFonts w:ascii="Gill Sans" w:hAnsi="Gill Sans"/>
          <w:sz w:val="32"/>
        </w:rPr>
      </w:pPr>
      <w:r w:rsidRPr="002719BB">
        <w:rPr>
          <w:rFonts w:ascii="Gill Sans" w:hAnsi="Gill Sans"/>
          <w:sz w:val="32"/>
        </w:rPr>
        <w:t>Article Review</w:t>
      </w:r>
    </w:p>
    <w:p w:rsidR="00D35F78" w:rsidRPr="002719BB" w:rsidRDefault="00D35F78" w:rsidP="00D35F78">
      <w:pPr>
        <w:ind w:right="-90"/>
        <w:rPr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Look w:val="00BF"/>
      </w:tblPr>
      <w:tblGrid>
        <w:gridCol w:w="558"/>
        <w:gridCol w:w="2700"/>
        <w:gridCol w:w="3600"/>
        <w:gridCol w:w="3330"/>
      </w:tblGrid>
      <w:tr w:rsidR="00D35F78" w:rsidRPr="0026304B" w:rsidTr="002719BB">
        <w:trPr>
          <w:cantSplit/>
          <w:trHeight w:val="1947"/>
        </w:trPr>
        <w:tc>
          <w:tcPr>
            <w:tcW w:w="558" w:type="dxa"/>
            <w:shd w:val="clear" w:color="auto" w:fill="E0E0E0"/>
            <w:vAlign w:val="center"/>
          </w:tcPr>
          <w:p w:rsidR="00D35F78" w:rsidRPr="002719BB" w:rsidRDefault="00D35F78" w:rsidP="00D35F7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  <w:p w:rsidR="00D35F78" w:rsidRPr="002719BB" w:rsidRDefault="00D35F78" w:rsidP="00D35F7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2719BB">
              <w:rPr>
                <w:b/>
                <w:sz w:val="18"/>
                <w:szCs w:val="18"/>
              </w:rPr>
              <w:t>R</w:t>
            </w:r>
          </w:p>
          <w:p w:rsidR="00D35F78" w:rsidRPr="002719BB" w:rsidRDefault="00D35F78" w:rsidP="00D35F78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  <w:vAlign w:val="center"/>
          </w:tcPr>
          <w:p w:rsidR="00D35F78" w:rsidRPr="002719BB" w:rsidRDefault="00D35F78" w:rsidP="00D35F78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sz w:val="18"/>
                <w:szCs w:val="18"/>
              </w:rPr>
            </w:pPr>
            <w:r w:rsidRPr="002719BB">
              <w:rPr>
                <w:sz w:val="18"/>
                <w:szCs w:val="18"/>
              </w:rPr>
              <w:t>RESTATE the purpose of the article and the question it attempts to answer.</w:t>
            </w:r>
          </w:p>
        </w:tc>
        <w:tc>
          <w:tcPr>
            <w:tcW w:w="3600" w:type="dxa"/>
            <w:tcBorders>
              <w:bottom w:val="single" w:sz="12" w:space="0" w:color="auto"/>
            </w:tcBorders>
          </w:tcPr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24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The article examines ____________.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purpose of the article is________.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 research was designed to 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tabs>
                <w:tab w:val="clear" w:pos="360"/>
              </w:tabs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 In an effort to ________, researchers ___            _________.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Scientist</w:t>
            </w:r>
            <w:r w:rsidR="002719BB">
              <w:rPr>
                <w:sz w:val="18"/>
              </w:rPr>
              <w:t>s</w:t>
            </w:r>
            <w:r w:rsidRPr="00ED0E81">
              <w:rPr>
                <w:sz w:val="18"/>
              </w:rPr>
              <w:t xml:space="preserve"> wanted to know if__________.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Scientist</w:t>
            </w:r>
            <w:r w:rsidR="002719BB">
              <w:rPr>
                <w:sz w:val="18"/>
              </w:rPr>
              <w:t>s</w:t>
            </w:r>
            <w:r w:rsidRPr="00ED0E81">
              <w:rPr>
                <w:sz w:val="18"/>
              </w:rPr>
              <w:t xml:space="preserve"> set out to learn__________.</w:t>
            </w:r>
          </w:p>
        </w:tc>
        <w:tc>
          <w:tcPr>
            <w:tcW w:w="3330" w:type="dxa"/>
            <w:tcBorders>
              <w:bottom w:val="single" w:sz="12" w:space="0" w:color="auto"/>
            </w:tcBorders>
          </w:tcPr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 xml:space="preserve">            </w:t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 xml:space="preserve">  </w:t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  <w:tr w:rsidR="00D35F78" w:rsidRPr="0026304B">
        <w:trPr>
          <w:cantSplit/>
          <w:trHeight w:val="2053"/>
        </w:trPr>
        <w:tc>
          <w:tcPr>
            <w:tcW w:w="558" w:type="dxa"/>
            <w:tcBorders>
              <w:bottom w:val="single" w:sz="12" w:space="0" w:color="auto"/>
            </w:tcBorders>
            <w:shd w:val="clear" w:color="auto" w:fill="E0E0E0"/>
          </w:tcPr>
          <w:p w:rsidR="00D35F78" w:rsidRPr="002719BB" w:rsidRDefault="00D35F78" w:rsidP="00D35F78">
            <w:pPr>
              <w:spacing w:after="120"/>
              <w:jc w:val="center"/>
              <w:rPr>
                <w:sz w:val="18"/>
                <w:szCs w:val="18"/>
              </w:rPr>
            </w:pPr>
          </w:p>
          <w:p w:rsidR="00D35F78" w:rsidRPr="002719BB" w:rsidRDefault="00D35F78" w:rsidP="00D35F78">
            <w:pPr>
              <w:spacing w:after="120"/>
              <w:jc w:val="center"/>
              <w:rPr>
                <w:sz w:val="18"/>
                <w:szCs w:val="18"/>
              </w:rPr>
            </w:pPr>
          </w:p>
          <w:p w:rsidR="00D35F78" w:rsidRPr="002719BB" w:rsidRDefault="00D35F78" w:rsidP="00ED0E81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>E</w:t>
            </w:r>
          </w:p>
          <w:p w:rsidR="00D35F78" w:rsidRPr="002719BB" w:rsidRDefault="00D35F78" w:rsidP="00D35F78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2719BB" w:rsidRDefault="00D35F78" w:rsidP="00D35F78">
            <w:pPr>
              <w:spacing w:before="360" w:after="120" w:line="360" w:lineRule="auto"/>
              <w:rPr>
                <w:sz w:val="18"/>
                <w:szCs w:val="18"/>
              </w:rPr>
            </w:pPr>
            <w:r w:rsidRPr="002719BB">
              <w:rPr>
                <w:caps/>
                <w:sz w:val="18"/>
                <w:szCs w:val="18"/>
              </w:rPr>
              <w:t>Examine</w:t>
            </w:r>
            <w:r w:rsidRPr="002719BB">
              <w:rPr>
                <w:sz w:val="18"/>
                <w:szCs w:val="18"/>
              </w:rPr>
              <w:t xml:space="preserve"> the method and process used to conduct the research.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24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To conduct the research, scientists_____.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 source of their data was 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process started with _____________.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study relied on _______________.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__________ was used to ___________.</w:t>
            </w:r>
          </w:p>
          <w:p w:rsidR="00D35F78" w:rsidRPr="00643D1A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 steps in their method included ________.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26304B" w:rsidRDefault="00D35F78" w:rsidP="00D35F78">
            <w:pPr>
              <w:spacing w:before="120" w:after="120" w:line="360" w:lineRule="auto"/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  <w:tr w:rsidR="00D35F78" w:rsidRPr="0026304B">
        <w:trPr>
          <w:cantSplit/>
          <w:trHeight w:val="1873"/>
        </w:trPr>
        <w:tc>
          <w:tcPr>
            <w:tcW w:w="558" w:type="dxa"/>
            <w:tcBorders>
              <w:top w:val="single" w:sz="12" w:space="0" w:color="auto"/>
            </w:tcBorders>
            <w:shd w:val="clear" w:color="auto" w:fill="E0E0E0"/>
          </w:tcPr>
          <w:p w:rsidR="00D35F78" w:rsidRPr="002719BB" w:rsidRDefault="00D35F78" w:rsidP="00ED0E81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  <w:p w:rsidR="00D35F78" w:rsidRPr="002719BB" w:rsidRDefault="00D35F78" w:rsidP="00ED0E81">
            <w:pPr>
              <w:pStyle w:val="Heading3"/>
              <w:spacing w:before="360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>V</w:t>
            </w:r>
          </w:p>
          <w:p w:rsidR="00D35F78" w:rsidRPr="002719BB" w:rsidRDefault="00D35F78" w:rsidP="00D35F78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2719BB" w:rsidRDefault="00D35F78" w:rsidP="00D35F78">
            <w:pPr>
              <w:spacing w:before="120" w:after="120" w:line="360" w:lineRule="auto"/>
              <w:rPr>
                <w:sz w:val="18"/>
                <w:szCs w:val="18"/>
              </w:rPr>
            </w:pPr>
          </w:p>
          <w:p w:rsidR="00D35F78" w:rsidRPr="002719BB" w:rsidRDefault="00D35F78" w:rsidP="00ED0E81">
            <w:pPr>
              <w:pStyle w:val="BodyText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>VERIFY the researchers’ credentials.</w:t>
            </w:r>
          </w:p>
          <w:p w:rsidR="00D35F78" w:rsidRPr="002719BB" w:rsidRDefault="00D35F78" w:rsidP="00D35F78">
            <w:pPr>
              <w:spacing w:before="120" w:after="120" w:line="360" w:lineRule="auto"/>
              <w:rPr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24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research was conducted by 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Their credentials include_______.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They are qualified because __________.</w:t>
            </w:r>
          </w:p>
          <w:p w:rsidR="00D35F78" w:rsidRPr="00ED0E81" w:rsidRDefault="002719BB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>
              <w:rPr>
                <w:sz w:val="18"/>
              </w:rPr>
              <w:t>Other studies they ha</w:t>
            </w:r>
            <w:r w:rsidR="00D35F78" w:rsidRPr="00ED0E81">
              <w:rPr>
                <w:sz w:val="18"/>
              </w:rPr>
              <w:t>ve completed are____.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Their backgrounds reveal ________.</w:t>
            </w:r>
          </w:p>
          <w:p w:rsidR="00D35F78" w:rsidRPr="00643D1A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Their experience with ______ suggests __________.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26304B" w:rsidRDefault="00D35F78" w:rsidP="00D35F78">
            <w:pPr>
              <w:spacing w:before="120" w:after="120" w:line="360" w:lineRule="auto"/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  <w:tr w:rsidR="00D35F78" w:rsidRPr="0026304B">
        <w:trPr>
          <w:cantSplit/>
          <w:trHeight w:val="1855"/>
        </w:trPr>
        <w:tc>
          <w:tcPr>
            <w:tcW w:w="5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D35F78" w:rsidRPr="002719BB" w:rsidRDefault="00D35F78" w:rsidP="00ED0E81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D35F78" w:rsidRPr="002719BB" w:rsidRDefault="00D35F78" w:rsidP="00D35F78">
            <w:pPr>
              <w:pStyle w:val="Header"/>
              <w:tabs>
                <w:tab w:val="clear" w:pos="4320"/>
                <w:tab w:val="clear" w:pos="8640"/>
              </w:tabs>
              <w:rPr>
                <w:sz w:val="18"/>
                <w:szCs w:val="18"/>
              </w:rPr>
            </w:pPr>
          </w:p>
          <w:p w:rsidR="00D35F78" w:rsidRPr="002719BB" w:rsidRDefault="00D35F78" w:rsidP="00ED0E81">
            <w:pPr>
              <w:pStyle w:val="Heading3"/>
              <w:spacing w:before="0" w:after="0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>I</w:t>
            </w:r>
          </w:p>
          <w:p w:rsidR="00D35F78" w:rsidRPr="002719BB" w:rsidRDefault="00D35F78" w:rsidP="00D35F78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2719BB" w:rsidRDefault="00D35F78" w:rsidP="00D35F78">
            <w:pPr>
              <w:pStyle w:val="Header"/>
              <w:tabs>
                <w:tab w:val="clear" w:pos="4320"/>
                <w:tab w:val="clear" w:pos="8640"/>
              </w:tabs>
              <w:spacing w:before="360" w:after="120" w:line="360" w:lineRule="auto"/>
              <w:rPr>
                <w:sz w:val="18"/>
                <w:szCs w:val="18"/>
              </w:rPr>
            </w:pPr>
            <w:r w:rsidRPr="002719BB">
              <w:rPr>
                <w:sz w:val="18"/>
                <w:szCs w:val="18"/>
              </w:rPr>
              <w:t>INTERPRET the potential value, importance, or impact of the research.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24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This research is important because 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 results explain that ___________.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By conducting this research, we learn...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tabs>
                <w:tab w:val="clear" w:pos="360"/>
              </w:tabs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 The work furthers our understanding          of______.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Possible implications include_________.</w:t>
            </w:r>
          </w:p>
          <w:p w:rsidR="00D35F78" w:rsidRPr="00643D1A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u w:val="single"/>
              </w:rPr>
            </w:pPr>
            <w:r w:rsidRPr="00ED0E81">
              <w:rPr>
                <w:sz w:val="18"/>
              </w:rPr>
              <w:t>Knowing this allows us to ________.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A7275B" w:rsidRDefault="00D35F78" w:rsidP="00D35F78">
            <w:pPr>
              <w:spacing w:before="120" w:after="120" w:line="360" w:lineRule="auto"/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A7275B">
              <w:t xml:space="preserve"> </w:t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A7275B" w:rsidRDefault="00D35F78" w:rsidP="00D35F78">
            <w:pPr>
              <w:spacing w:before="120" w:after="120" w:line="360" w:lineRule="auto"/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  <w:tr w:rsidR="00D35F78" w:rsidRPr="0026304B">
        <w:trPr>
          <w:cantSplit/>
          <w:trHeight w:val="2170"/>
        </w:trPr>
        <w:tc>
          <w:tcPr>
            <w:tcW w:w="5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D35F78" w:rsidRPr="002719BB" w:rsidRDefault="00D35F78" w:rsidP="00ED0E81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</w:p>
          <w:p w:rsidR="00D35F78" w:rsidRPr="002719BB" w:rsidRDefault="00D35F78" w:rsidP="00ED0E81">
            <w:pPr>
              <w:pStyle w:val="Heading3"/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D35F78" w:rsidRPr="002719BB" w:rsidRDefault="00D35F78" w:rsidP="00ED0E81">
            <w:pPr>
              <w:pStyle w:val="Heading3"/>
              <w:spacing w:before="0" w:after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 xml:space="preserve"> E</w:t>
            </w:r>
          </w:p>
          <w:p w:rsidR="00D35F78" w:rsidRPr="002719BB" w:rsidRDefault="00D35F78" w:rsidP="00D35F78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2719BB" w:rsidRDefault="00D35F78" w:rsidP="00D35F78">
            <w:pPr>
              <w:spacing w:before="120" w:after="120" w:line="360" w:lineRule="auto"/>
              <w:rPr>
                <w:sz w:val="18"/>
                <w:szCs w:val="18"/>
              </w:rPr>
            </w:pPr>
          </w:p>
          <w:p w:rsidR="00D35F78" w:rsidRPr="002719BB" w:rsidRDefault="00D35F78" w:rsidP="00D35F78">
            <w:pPr>
              <w:pStyle w:val="Header"/>
              <w:tabs>
                <w:tab w:val="clear" w:pos="4320"/>
                <w:tab w:val="clear" w:pos="8640"/>
              </w:tabs>
              <w:spacing w:before="120" w:after="120" w:line="360" w:lineRule="auto"/>
              <w:rPr>
                <w:sz w:val="18"/>
                <w:szCs w:val="18"/>
              </w:rPr>
            </w:pPr>
            <w:r w:rsidRPr="002719BB">
              <w:rPr>
                <w:sz w:val="18"/>
                <w:szCs w:val="18"/>
              </w:rPr>
              <w:t>EXPLAIN your interest or response to the research.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35F78" w:rsidRPr="00643D1A" w:rsidRDefault="00D35F78" w:rsidP="00D35F78">
            <w:pPr>
              <w:spacing w:after="120" w:line="360" w:lineRule="auto"/>
              <w:rPr>
                <w:sz w:val="10"/>
                <w:u w:val="single"/>
              </w:rPr>
            </w:pP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12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I found the research 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>The study interests me because 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I read this article because _________.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I was curious about _____________.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I wanted to know if_____________.</w:t>
            </w:r>
          </w:p>
          <w:p w:rsidR="00D35F78" w:rsidRPr="002B0933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u w:val="single"/>
              </w:rPr>
            </w:pPr>
            <w:r w:rsidRPr="00ED0E81">
              <w:rPr>
                <w:sz w:val="18"/>
              </w:rPr>
              <w:t>I was impressed with ________.</w:t>
            </w:r>
          </w:p>
          <w:p w:rsidR="00D35F78" w:rsidRPr="00643D1A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u w:val="single"/>
              </w:rPr>
            </w:pPr>
            <w:r w:rsidRPr="00ED0E81">
              <w:rPr>
                <w:sz w:val="18"/>
              </w:rPr>
              <w:t>I was confused by _______________.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D35F78" w:rsidRPr="00643D1A" w:rsidRDefault="00D35F78" w:rsidP="00D35F78">
            <w:pPr>
              <w:spacing w:before="24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  <w:tr w:rsidR="00D35F78" w:rsidRPr="0026304B">
        <w:trPr>
          <w:cantSplit/>
          <w:trHeight w:val="1864"/>
        </w:trPr>
        <w:tc>
          <w:tcPr>
            <w:tcW w:w="5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D35F78" w:rsidRPr="002719BB" w:rsidRDefault="00D35F78" w:rsidP="00ED0E81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  <w:p w:rsidR="00D35F78" w:rsidRPr="002719BB" w:rsidRDefault="00D35F78" w:rsidP="00ED0E81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  <w:r w:rsidRPr="002719BB">
              <w:rPr>
                <w:rFonts w:ascii="Times New Roman" w:hAnsi="Times New Roman"/>
                <w:sz w:val="18"/>
                <w:szCs w:val="18"/>
              </w:rPr>
              <w:t>W</w:t>
            </w:r>
          </w:p>
          <w:p w:rsidR="00D35F78" w:rsidRPr="002719BB" w:rsidRDefault="00D35F78" w:rsidP="00ED0E81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</w:tcPr>
          <w:p w:rsidR="00D35F78" w:rsidRPr="002719BB" w:rsidRDefault="00D35F78" w:rsidP="00D35F78">
            <w:pPr>
              <w:spacing w:before="120" w:after="120" w:line="360" w:lineRule="auto"/>
              <w:rPr>
                <w:sz w:val="18"/>
                <w:szCs w:val="18"/>
              </w:rPr>
            </w:pPr>
          </w:p>
          <w:p w:rsidR="00D35F78" w:rsidRPr="002719BB" w:rsidRDefault="00D35F78" w:rsidP="00D35F78">
            <w:pPr>
              <w:spacing w:before="120" w:after="120" w:line="360" w:lineRule="auto"/>
              <w:rPr>
                <w:sz w:val="18"/>
                <w:szCs w:val="18"/>
              </w:rPr>
            </w:pPr>
            <w:r w:rsidRPr="002719BB">
              <w:rPr>
                <w:sz w:val="18"/>
                <w:szCs w:val="18"/>
              </w:rPr>
              <w:t>WONDER where the research will go from here.</w:t>
            </w:r>
          </w:p>
          <w:p w:rsidR="00D35F78" w:rsidRPr="002719BB" w:rsidRDefault="00D35F78" w:rsidP="00D35F78">
            <w:pPr>
              <w:pStyle w:val="Header"/>
              <w:tabs>
                <w:tab w:val="clear" w:pos="4320"/>
                <w:tab w:val="clear" w:pos="8640"/>
              </w:tabs>
              <w:spacing w:before="120" w:after="120" w:line="360" w:lineRule="auto"/>
              <w:rPr>
                <w:sz w:val="18"/>
                <w:szCs w:val="18"/>
              </w:rPr>
            </w:pPr>
            <w:r w:rsidRPr="002719BB">
              <w:rPr>
                <w:sz w:val="18"/>
                <w:szCs w:val="18"/>
              </w:rPr>
              <w:t>Ask: what’s next?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35F78" w:rsidRPr="00643D1A" w:rsidRDefault="00D35F78" w:rsidP="00D35F78">
            <w:pPr>
              <w:spacing w:after="120" w:line="360" w:lineRule="auto"/>
              <w:rPr>
                <w:sz w:val="10"/>
                <w:u w:val="single"/>
              </w:rPr>
            </w:pP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12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results may lead to 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20"/>
              </w:rPr>
            </w:pPr>
            <w:r w:rsidRPr="00ED0E81">
              <w:rPr>
                <w:sz w:val="18"/>
              </w:rPr>
              <w:t xml:space="preserve">A logical next step might </w:t>
            </w:r>
            <w:proofErr w:type="gramStart"/>
            <w:r w:rsidRPr="00ED0E81">
              <w:rPr>
                <w:sz w:val="18"/>
              </w:rPr>
              <w:t>be  _</w:t>
            </w:r>
            <w:proofErr w:type="gramEnd"/>
            <w:r w:rsidRPr="00ED0E81">
              <w:rPr>
                <w:sz w:val="18"/>
              </w:rPr>
              <w:t>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 xml:space="preserve">Researchers will probably _______. 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I predict that _________________.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With this new information, __________.</w:t>
            </w:r>
          </w:p>
          <w:p w:rsidR="00D35F78" w:rsidRPr="00ED0E81" w:rsidRDefault="00D35F78" w:rsidP="00D35F78">
            <w:pPr>
              <w:numPr>
                <w:ilvl w:val="0"/>
                <w:numId w:val="1"/>
              </w:numPr>
              <w:spacing w:before="60" w:after="60"/>
              <w:ind w:left="313" w:hanging="270"/>
              <w:rPr>
                <w:sz w:val="18"/>
              </w:rPr>
            </w:pPr>
            <w:r w:rsidRPr="00ED0E81">
              <w:rPr>
                <w:sz w:val="18"/>
              </w:rPr>
              <w:t>The article suggests________.</w:t>
            </w:r>
          </w:p>
          <w:p w:rsidR="00D35F78" w:rsidRPr="00643D1A" w:rsidRDefault="00D35F78" w:rsidP="00D35F78">
            <w:pPr>
              <w:spacing w:after="120" w:line="360" w:lineRule="auto"/>
              <w:rPr>
                <w:sz w:val="10"/>
                <w:u w:val="single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:rsidR="00D35F78" w:rsidRPr="00643D1A" w:rsidRDefault="00D35F78" w:rsidP="00D35F78">
            <w:pPr>
              <w:spacing w:before="24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</w:p>
          <w:p w:rsidR="00D35F78" w:rsidRPr="00643D1A" w:rsidRDefault="00D35F78" w:rsidP="00D35F78">
            <w:pPr>
              <w:spacing w:before="120" w:after="120" w:line="360" w:lineRule="auto"/>
              <w:rPr>
                <w:u w:val="single"/>
              </w:rPr>
            </w:pP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</w:r>
            <w:r w:rsidRPr="00643D1A">
              <w:rPr>
                <w:u w:val="single"/>
              </w:rPr>
              <w:tab/>
              <w:t>.</w:t>
            </w:r>
          </w:p>
        </w:tc>
      </w:tr>
    </w:tbl>
    <w:p w:rsidR="00D35F78" w:rsidRDefault="00D35F78" w:rsidP="00D35F78"/>
    <w:sectPr w:rsidR="00D35F78" w:rsidSect="00D35F78">
      <w:footerReference w:type="default" r:id="rId7"/>
      <w:pgSz w:w="12240" w:h="15840"/>
      <w:pgMar w:top="446" w:right="1152" w:bottom="446" w:left="1152" w:header="720" w:footer="2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6BA" w:rsidRDefault="009646BA">
      <w:r>
        <w:separator/>
      </w:r>
    </w:p>
  </w:endnote>
  <w:endnote w:type="continuationSeparator" w:id="0">
    <w:p w:rsidR="009646BA" w:rsidRDefault="00964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Gill Sans Light">
    <w:altName w:val="Arial"/>
    <w:charset w:val="00"/>
    <w:family w:val="auto"/>
    <w:pitch w:val="variable"/>
    <w:sig w:usb0="00000000" w:usb1="00000000" w:usb2="00000000" w:usb3="00000000" w:csb0="000001F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78" w:rsidRPr="003B39D6" w:rsidRDefault="00D35F78" w:rsidP="00D35F78">
    <w:pPr>
      <w:tabs>
        <w:tab w:val="left" w:pos="3420"/>
        <w:tab w:val="left" w:pos="9360"/>
      </w:tabs>
      <w:rPr>
        <w:rStyle w:val="PageNumber"/>
        <w:rFonts w:ascii="Gill Sans Light" w:hAnsi="Gill Sans Light"/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6BA" w:rsidRDefault="009646BA">
      <w:r>
        <w:separator/>
      </w:r>
    </w:p>
  </w:footnote>
  <w:footnote w:type="continuationSeparator" w:id="0">
    <w:p w:rsidR="009646BA" w:rsidRDefault="00964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558C6"/>
    <w:multiLevelType w:val="hybridMultilevel"/>
    <w:tmpl w:val="FB3E149C"/>
    <w:lvl w:ilvl="0" w:tplc="B7A0FF66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6C6BDA"/>
    <w:multiLevelType w:val="multilevel"/>
    <w:tmpl w:val="B7002B32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1867E4"/>
    <w:multiLevelType w:val="hybridMultilevel"/>
    <w:tmpl w:val="21400F7E"/>
    <w:lvl w:ilvl="0" w:tplc="96D4BEF4">
      <w:start w:val="1"/>
      <w:numFmt w:val="bullet"/>
      <w:lvlText w:val=""/>
      <w:lvlJc w:val="left"/>
      <w:pPr>
        <w:tabs>
          <w:tab w:val="num" w:pos="360"/>
        </w:tabs>
        <w:ind w:left="432" w:hanging="432"/>
      </w:pPr>
      <w:rPr>
        <w:rFonts w:ascii="Wingdings" w:hAnsi="Wingdings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FD76B4"/>
    <w:multiLevelType w:val="hybridMultilevel"/>
    <w:tmpl w:val="2D50C3F6"/>
    <w:lvl w:ilvl="0" w:tplc="2124394A">
      <w:start w:val="1"/>
      <w:numFmt w:val="bullet"/>
      <w:lvlText w:val=""/>
      <w:lvlJc w:val="left"/>
      <w:pPr>
        <w:tabs>
          <w:tab w:val="num" w:pos="360"/>
        </w:tabs>
        <w:ind w:left="432" w:hanging="432"/>
      </w:pPr>
      <w:rPr>
        <w:rFonts w:ascii="Wingdings" w:hAnsi="Wingdings" w:hint="default"/>
        <w:sz w:val="2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EB2B0C"/>
    <w:multiLevelType w:val="hybridMultilevel"/>
    <w:tmpl w:val="4012807E"/>
    <w:lvl w:ilvl="0" w:tplc="EEDABE36">
      <w:start w:val="1"/>
      <w:numFmt w:val="bullet"/>
      <w:lvlText w:val=""/>
      <w:lvlJc w:val="left"/>
      <w:pPr>
        <w:tabs>
          <w:tab w:val="num" w:pos="403"/>
        </w:tabs>
        <w:ind w:left="403" w:hanging="72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5">
    <w:nsid w:val="4F4B3208"/>
    <w:multiLevelType w:val="multilevel"/>
    <w:tmpl w:val="4DECD68E"/>
    <w:lvl w:ilvl="0">
      <w:start w:val="1"/>
      <w:numFmt w:val="bullet"/>
      <w:lvlText w:val=""/>
      <w:lvlJc w:val="left"/>
      <w:pPr>
        <w:tabs>
          <w:tab w:val="num" w:pos="360"/>
        </w:tabs>
        <w:ind w:left="432" w:hanging="432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748EB"/>
    <w:rsid w:val="002719BB"/>
    <w:rsid w:val="00606704"/>
    <w:rsid w:val="009646BA"/>
    <w:rsid w:val="00D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aliases w:val="Major Heading"/>
    <w:qFormat/>
    <w:rsid w:val="003B3C99"/>
    <w:rPr>
      <w:rFonts w:eastAsia="Times"/>
      <w:sz w:val="22"/>
    </w:rPr>
  </w:style>
  <w:style w:type="paragraph" w:styleId="Heading1">
    <w:name w:val="heading 1"/>
    <w:basedOn w:val="Normal"/>
    <w:next w:val="Normal"/>
    <w:qFormat/>
    <w:rsid w:val="000B24C2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020F2"/>
    <w:pPr>
      <w:keepNext/>
      <w:pBdr>
        <w:bottom w:val="single" w:sz="8" w:space="1" w:color="auto"/>
      </w:pBdr>
      <w:spacing w:before="120" w:after="120"/>
      <w:outlineLvl w:val="1"/>
    </w:pPr>
    <w:rPr>
      <w:rFonts w:ascii="Gill Sans" w:hAnsi="Gill Sans"/>
      <w:smallCaps/>
      <w:sz w:val="32"/>
    </w:rPr>
  </w:style>
  <w:style w:type="paragraph" w:styleId="Heading3">
    <w:name w:val="heading 3"/>
    <w:basedOn w:val="Normal"/>
    <w:next w:val="Normal"/>
    <w:qFormat/>
    <w:rsid w:val="00ED0E81"/>
    <w:pPr>
      <w:keepNext/>
      <w:spacing w:before="120" w:after="120"/>
      <w:jc w:val="center"/>
      <w:outlineLvl w:val="2"/>
    </w:pPr>
    <w:rPr>
      <w:rFonts w:ascii="Gill Sans" w:hAnsi="Gill Sans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semiHidden/>
    <w:rsid w:val="000B24C2"/>
    <w:pPr>
      <w:tabs>
        <w:tab w:val="center" w:pos="4320"/>
        <w:tab w:val="right" w:pos="8640"/>
      </w:tabs>
    </w:pPr>
    <w:rPr>
      <w:rFonts w:ascii="Gill Sans Light" w:hAnsi="Gill Sans Light"/>
      <w:sz w:val="16"/>
    </w:rPr>
  </w:style>
  <w:style w:type="character" w:styleId="PageNumber">
    <w:name w:val="page number"/>
    <w:rsid w:val="000B24C2"/>
    <w:rPr>
      <w:rFonts w:ascii="Gill Sans" w:hAnsi="Gill Sans"/>
      <w:sz w:val="20"/>
    </w:rPr>
  </w:style>
  <w:style w:type="paragraph" w:customStyle="1" w:styleId="MainHeading">
    <w:name w:val="Main Heading"/>
    <w:basedOn w:val="Heading1"/>
    <w:rsid w:val="000B24C2"/>
    <w:pPr>
      <w:pBdr>
        <w:bottom w:val="single" w:sz="12" w:space="1" w:color="auto"/>
      </w:pBdr>
      <w:tabs>
        <w:tab w:val="left" w:pos="2430"/>
      </w:tabs>
      <w:spacing w:before="120" w:after="120"/>
    </w:pPr>
    <w:rPr>
      <w:rFonts w:ascii="Gill Sans" w:hAnsi="Gill Sans"/>
      <w:b w:val="0"/>
      <w:sz w:val="36"/>
    </w:rPr>
  </w:style>
  <w:style w:type="paragraph" w:customStyle="1" w:styleId="Oddpagefooter">
    <w:name w:val="Odd page footer"/>
    <w:basedOn w:val="Footer"/>
    <w:autoRedefine/>
    <w:rsid w:val="00DB14F0"/>
    <w:pPr>
      <w:tabs>
        <w:tab w:val="left" w:pos="1915"/>
        <w:tab w:val="left" w:pos="3830"/>
        <w:tab w:val="left" w:pos="5745"/>
        <w:tab w:val="left" w:pos="7660"/>
      </w:tabs>
      <w:ind w:left="547" w:hanging="547"/>
    </w:pPr>
    <w:rPr>
      <w:rFonts w:ascii="Gill Sans" w:hAnsi="Gill Sans"/>
      <w:sz w:val="20"/>
    </w:rPr>
  </w:style>
  <w:style w:type="table" w:styleId="TableGrid">
    <w:name w:val="Table Grid"/>
    <w:basedOn w:val="TableNormal"/>
    <w:rsid w:val="003B3C99"/>
    <w:pPr>
      <w:spacing w:before="120" w:after="120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7657A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D0E81"/>
    <w:pPr>
      <w:spacing w:before="120" w:after="120" w:line="360" w:lineRule="auto"/>
    </w:pPr>
    <w:rPr>
      <w:rFonts w:ascii="Gill Sans" w:hAnsi="Gill San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Single-Paragraph Summary Template: </vt:lpstr>
    </vt:vector>
  </TitlesOfParts>
  <Company>Eagle Point School District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Single-Paragraph Summary Template:</dc:title>
  <dc:creator>Susana Dutro</dc:creator>
  <cp:lastModifiedBy>tothr</cp:lastModifiedBy>
  <cp:revision>2</cp:revision>
  <cp:lastPrinted>2009-11-24T02:46:00Z</cp:lastPrinted>
  <dcterms:created xsi:type="dcterms:W3CDTF">2012-06-30T02:24:00Z</dcterms:created>
  <dcterms:modified xsi:type="dcterms:W3CDTF">2012-06-30T02:24:00Z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1106317870</vt:i4>
  </property>
  <property fmtid="{D5CDD505-2E9C-101B-9397-08002B2CF9AE}" pid="3" name="_NewReviewCycle">
    <vt:lpwstr/>
  </property>
  <property fmtid="{D5CDD505-2E9C-101B-9397-08002B2CF9AE}" pid="4" name="_EmailSubject">
    <vt:lpwstr>CM materials</vt:lpwstr>
  </property>
  <property fmtid="{D5CDD505-2E9C-101B-9397-08002B2CF9AE}" pid="5" name="_AuthorEmail">
    <vt:lpwstr>hansonp@hsd.k12.or.us</vt:lpwstr>
  </property>
  <property fmtid="{D5CDD505-2E9C-101B-9397-08002B2CF9AE}" pid="6" name="_AuthorEmailDisplayName">
    <vt:lpwstr>Hanson, Paul</vt:lpwstr>
  </property>
  <property fmtid="{D5CDD505-2E9C-101B-9397-08002B2CF9AE}" pid="7" name="_ReviewingToolsShownOnce">
    <vt:lpwstr/>
  </property>
</Properties>
</file>